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6"/>
        <w:gridCol w:w="1961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swoich dłoniach kryje błyskawicę i rozkazuje jej trafić (w cel).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2024-04-29T12:50:52Z</dcterms:modified>
</cp:coreProperties>
</file>