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wiesz o tym! Wtedy cię urodzono! Żyjesz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wiesz to, bo wtedy się urodziłeś i liczba twoich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Wiedziałżeś na on czas, żeś się miał urodzić? i liczba dni twoich jak wielka być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Wiedziałeśli naonczas, żeś się miał urodzić? A znałeśli liczbę dni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wiesz, to się wtedy zrodziłeś, a liczba twych dni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bo urodziłeś się wtedy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wiesz? Czy urodziłeś się wtedy, czy liczba twoich dni jest tak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to wszystko, bo wtedy się urodziłeś, i liczba dni twego życia jest ogromna!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wiesz, toś się wówczas narodził, i liczba dni twoich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отже, що ти тоді народився, а число твоїх літ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znasz, na to wygląda; bo już wtedy się urodziłeś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to, bo wtedy się narodziłeś i wielka jest liczba twych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2024-04-28T08:55:21Z</dcterms:modified>
</cp:coreProperties>
</file>