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7"/>
        <w:gridCol w:w="3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― pierścienie osadzono? Zaś kim jest ― zakładający kamień narożny na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 albo kto położył jej kamień węgielny,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2024-04-28T07:30:26Z</dcterms:modified>
</cp:coreProperties>
</file>