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(Zapytałeś): Kim jest ten, który zaciemnia (mój) plan, nie mając (o nim właściwego) pojęcia? (To ja), dlatego* wypowiadałem się, choć nie rozumiałem. To dla mnie zbyt wielkie dziwy – i nic o nich nie wiem.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otóż, ale, zob. &lt;x&gt;220 31:37&lt;/x&gt;.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2024-05-20T02:28:18Z</dcterms:modified>
</cp:coreProperties>
</file>