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05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zważał* na winy, JH(WH), Panie, kto się ostoi?**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o przewinach, To, JAHWE, kto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jeśli będziesz zważał na nieprawości, o 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będzieszli nieprawości upatrywał, Panie! któż się zostoi?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obaczał nieprawości, panie, Panie, któż wydzierży?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zachowasz pamięć o grzechach,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zważał na winy,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winy, Panie, Panie, kto 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me winy, JAHWE, JAHWE,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winy, o Jahwe, któż się, Panie, ostać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Ізраїль покладе надію на Господа від тепер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Jeżeli zapamiętasz winy,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 przewinienia zważał, Jah, JAHWE, któż by się ostał?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7:20&lt;/x&gt;; &lt;x&gt;330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2024-05-03T03:23:55Z</dcterms:modified>
</cp:coreProperties>
</file>