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8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Słońce, aby panowało* za dnia,**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Słońce, aby panowało za dnia,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Słońce, aby panowało we dnie, bo na wieki jego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Słońce, aby panowało we dnie; albowiem na wieki miłosierdzie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aby panowało we dnie: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Słońce, by dniem władało,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Słońce, aby panowało we dnie,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słońce, aby dniem władało, bo Jego łaska trwa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Słońce, by panowało we dnie,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Słońce, by we dnie władało,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Нещасна вавилонська дочко, блаженний той, що тоді віддасть твою відплату, яку ти нам віддала.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Słońce, by panowało we dnie,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słońce, by panowało w dzień: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panowało MT: aby panowały 11QPs a Mss; dla panowania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panowało za dnia MT: rządziły dniem 11QPs 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2024-04-29T10:00:40Z</dcterms:modified>
</cp:coreProperties>
</file>