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zbuntowały się narody,*A ludy obmyśliły marność?**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10:6&lt;/x&gt;; &lt;x&gt;730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należy do starszych Psalmów, z okresu monarchii (pod. jak: &lt;x&gt;230 59:9&lt;/x&gt;;&lt;x&gt;230 83:3-9&lt;/x&gt;), przypomina prorocki styl Izajasza. Jest to Psalm mesjański (pod. jak: Ps 22, 31, 110) i królewski zarazem, odnoszony do Chrystusa w &lt;x&gt;510 4:25&lt;/x&gt;. Być może powstał z okazji &lt;x&gt;100 10:6&lt;/x&gt;.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2024-04-29T04:12:38Z</dcterms:modified>
</cp:coreProperties>
</file>