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3202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Widzi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patrzy z nieba, 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patrzy z nieba, i 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Pojźrzał JAHWE z nieba, ujźrzał wszytkie syny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patrzy z nieba, 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spogląda z nieba, Widzi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patrzy z niebios, widzi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patrzy na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spogląda z nieba i widzi wszystkich synów człowieczych;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чоловік, що бажає життя, що любить бачити добрі дні?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spogląda z niebios i widzi wszystkich synów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spojrzał JAHWE, zobaczył wszystkich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2024-04-27T21:52:32Z</dcterms:modified>
</cp:coreProperties>
</file>