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 wspaniałe jest Twoje imię* wszędzie na ziemi! Ty (sam) wynieś** swój majestat nad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Władco, Jak wspaniałe jest Twe imię na tej ziemi! Chcę wysławiać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majestat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usta niemowląt i ssących ugruntowałeś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potęgę z powodu twoich wrogów, aby poskromić nieprzyjaciela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Panie nasz! jakoż zacne jest imię twoje po wszystkiej ziemi! któryś wyniósł chwałę twoję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Panie* nasz, jakoż dziwne jest imię twoje po wszytkiej ziemi! Abowiem wyniosła się wielmożność twoja nad niebiosa. [komentarz Wujka: "Panie Panie nasz". Po Żydowsku ???? ??????Iehoua Adonenu, to jest "Panie Panowie naszy". Czym jest wyrażona tajemnica trzech person boskich, to jest Trojce naświętszej.] [komentarz AS: ???]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nasz Boże, jak przedziwne Twe imię po wszystkiej ziemi! Tyś swój majestat wyniósł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Władco nasz, jak wspaniałe jest imię twoje na całej ziemi! Ty, któryś wyniósł majestat swój na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 potężne jest Twoje imię na całej ziemi! Ty swój majestat wyniosłeś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JAHWE nasz, jak sławne jest Twoje imię na całej ziemi! Twoja wspaniałość przewyższa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Panie nasz, jakże wspaniałe jest Twoje Imię na całej ziemi! Chwałę Twoją wysławia się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 наш, як подивугідне твоє імя по всій землі, томущо твоя величність прославилася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nasz, który wzniosłeś Twoją świetność na niebiosach, jak wspaniałe na całej ziemi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ssących ugruntowałeś moc, ze względu na tych, którzy okazują ci wrogość – żeby poskromić nieprzyjaciela i tego, który się mści.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(sam) wynieś : </w:t>
      </w:r>
      <w:r>
        <w:rPr>
          <w:rtl/>
        </w:rPr>
        <w:t>אֲׁשֶרּתְנָה</w:t>
      </w:r>
      <w:r>
        <w:rPr>
          <w:rtl w:val="0"/>
        </w:rPr>
        <w:t xml:space="preserve"> (’aszer tena h), lub: (1) Który daj, </w:t>
      </w:r>
      <w:r>
        <w:rPr>
          <w:rtl/>
        </w:rPr>
        <w:t>אֲׁשֶרּתְנָה (ּתְנָה</w:t>
      </w:r>
      <w:r>
        <w:rPr>
          <w:rtl w:val="0"/>
        </w:rPr>
        <w:t xml:space="preserve"> wyraża zachętę); (2) Będę sławił Twój majestat nad niebiosa, </w:t>
      </w:r>
      <w:r>
        <w:rPr>
          <w:rtl/>
        </w:rPr>
        <w:t>אֲׁשֵרֵתְנָה</w:t>
      </w:r>
      <w:r>
        <w:rPr>
          <w:rtl w:val="0"/>
        </w:rPr>
        <w:t xml:space="preserve"> (aszeretna h, od ׁ</w:t>
      </w:r>
      <w:r>
        <w:rPr>
          <w:rtl/>
        </w:rPr>
        <w:t>שָרַת</w:t>
      </w:r>
      <w:r>
        <w:rPr>
          <w:rtl w:val="0"/>
        </w:rPr>
        <w:t xml:space="preserve"> , czyli: służyć, sprawować służbę, stąd: sławić, wywyższać – z zakończeniem paragogicznym).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&lt;x&gt;230 113:5-6&lt;/x&gt;; &lt;x&gt;230 148:13&lt;/x&gt;;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2024-04-27T13:32:33Z</dcterms:modified>
</cp:coreProperties>
</file>