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7"/>
        <w:gridCol w:w="6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odbyłeś sąd w mojej (sprawie), ogłosiłeś mój wyrok, Zasiadłeś* na tronie,** sądząc sprawiedliwie.***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zasiadłeś 11QPs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7:12&lt;/x&gt;; &lt;x&gt;300 11:20&lt;/x&gt;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sprawiedliwy Sędzio; wydałeś sprawiedliwy wyrok 11QPs c; wymierzając sprawiedliwość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2024-05-01T03:19:28Z</dcterms:modified>
</cp:coreProperties>
</file>