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na dzień szabatu. Dobrą rzeczą jest wysławiać JAHWE i śpiewać twemu imieniu,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 pieśń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na dzień sobotni.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Pieśń.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перед суботою коли населилася земля. Хвала, пісні Давида. Господь зацарював, зодягнувся в красу, Господь зодягнувся в силу і підперезався. Бо Він закріпив вселенну, яка не зрушиться.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Psalm; pieśń na 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dzięki składać JAHWE i grać twemu imieniu, Najwyższy;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szabatem łączy się siedem Psalmów: 24, 48, 81, 82, 92, 93, 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2024-04-27T07:11:30Z</dcterms:modified>
</cp:coreProperties>
</file>