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mędrca jest źródłem życia* – dla uniknięcia sideł śmierci.**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 życiodajnym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mądrego Prawo jest źródłem życia (l. życiodajnym źródłem) przez to, że chroni go od sideł śmierci, &lt;x&gt;240 13:14&lt;/x&gt;L.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2024-04-28T09:38:26Z</dcterms:modified>
</cp:coreProperties>
</file>