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pieniądze w ręku głupca? Na zakup mądrości. Lecz brak mu na to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pieniądze w ręku głupca? Mógłby nabyć mądrości. Lecz on na to nie wpadnie.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cóż w ręku głupiego pieniądze, by zdobyć mądrość,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skoro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 dostatku w ręku głupiego, ponieważ do nabycia mądrości rozumu nie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głupiemu, że ma bogactwa? - ponieważ mądrości kupić nie może. Kto dom swój wysoko podnosi, szuka obalenia, a kto się chroni nauki, we złe wpadnie.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pieniądze w rękach nierozumnego? By kupić mądrości? Brak mu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pieniądze w ręku głupca? Mógłby nabyć mądrości, lecz nie ma na to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pieniądze w ręku głupiego – żeby nabyć mądrości, jeśli brak mu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pieniądze w ręce głupiego? Chciałby kupić mądrość, a przecież nie ma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 pieniądzach w ręku głupiego? Do nabycia mądrości nie staje mu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є маєток в безумного? Бо безсердешний не зможе придбати мудрість. Хто вивищує свій дім шукає знищення. Хто викручується, щоб навчитися, впаде в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 pieniądzach w ręku głupca? Czy są do kupna mądrości? Nie wystarcza mu do tego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jest w ręce głupca kwota umożliwiająca nabycie mądrości, skoro nie ma on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2024-04-29T01:37:55Z</dcterms:modified>
</cp:coreProperties>
</file>