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5"/>
        <w:gridCol w:w="1499"/>
        <w:gridCol w:w="6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Bili mnie* – nie osłabłem; uderzali – nie wiedziałem. A kiedy wstanę? Będę go szukał tym bardziej.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początku wersetu G dodaje: powiesz zaś, ἐρεῖς δέ.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2024-05-19T00:12:41Z</dcterms:modified>
</cp:coreProperties>
</file>