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się na niegodziwych, nie zazdrość bezbożnym,*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2024-04-27T15:48:41Z</dcterms:modified>
</cp:coreProperties>
</file>