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 mieczem, najostrzejszą strzałą jest ten, kto fałszywie zeznaje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fałszywe świadectwo przeciw swemu bliźniemu,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młotem i mieczem, i ostrą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 fałszywe świadectwo przeciw bliźniemu swemu, jest jako młot, i miecz, i strzała 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Oszczepem i mieczem, i strzałą ostrą człowiek, który mówi przeciw bliźniemu swemu fałszywe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Maczugą, mieczem, ostrą strzałą fałszywy świadek przeciw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Młotem, mieczem i ostrą strzałą jest człowiek, który fałszywie zeznaje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fałszywie świadczy przeciw swojemu bliźniemu, jest jak młot, miecz, ostra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Maczuga, miecz i ostra strzała - to człowiek, który świadczy fałszywie o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młot i miecz, i ostra strzała, tym człowiek dający kłamliwe świadectwo przeciwko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Булава і меч і остра стріла, так і чоловік, що свідчить проти свого друга неправдивим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Młotem, mieczem i ostrą strzałą – takim jest człowiek, co składa fałszywe świadectwo przeciw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świadczy przeciw swemu bliźniemu jako fałszywy świadek, jest niczym maczuga wojenna i miecz, i zaostrzona strzała.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2024-04-29T23:00:26Z</dcterms:modified>
</cp:coreProperties>
</file>