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rozżarzone węgle zgarniesz na jego głowę* – a JAHWE ci (to) wynagrodzi.**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rozżarzony węgiel zgarniesz na jego głowę — a JAHWE ci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zgarniesz rozżarzone węgle na jego głowę, a JAHWE cię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węgle rozpalone zgromadzisz na głowę jego, a Pan ci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węgle ogniste zgromadzisz na głowę jego, a JAHWE ci to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ognia zgromadzisz nad jego głową, a Pan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węgle rozżarzone zgarniesz na jego głowę, a Pan ci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zgarniesz rozżarzone węgle na jego głowę i JAHWE wynagrodzi to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tak, zgromadzisz nad jego głową rozżarzone węgle i JAHWE ci za to zapłaci.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[tak czyniąc] węgle rozpalone gromadzisz na jego głowie i Jahwe cię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це накопичуєш на його голову огненне вугілля, а Господь віддасть тобі добром.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zgarniasz płonące głownie na jego głowę; zaś tobie zapłaci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nagarniasz na jego głowę rozżarzone węgle, a JAHWE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podłożem tego porównania jest egipski zwyczaj czynienia zadość za przestępstwo poprzez noszenie węgla na głowie, &lt;x&gt;240 25:22&lt;/x&gt;L.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24:18-20&lt;/x&gt;; &lt;x&gt;240 10:3&lt;/x&gt;; &lt;x&gt;240 12:2&lt;/x&gt;; &lt;x&gt;240 15:29&lt;/x&gt;; &lt;x&gt;240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2024-04-29T18:28:40Z</dcterms:modified>
</cp:coreProperties>
</file>