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5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swą sprawę z bliźnim, lecz nie wyjawiaj cudzej rady,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2024-04-29T20:19:00Z</dcterms:modified>
</cp:coreProperties>
</file>