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4"/>
        <w:gridCol w:w="5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sprowadza prawych na złą drogę, ten wpada we własny dół; lecz nienaganni odziedziczą to,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sprowadza prawych na złą drogę, wpada we własny dół — powodzenie jest udziałem nienagannych.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sprowadza prawych na złą drogę, sam wpadnie we własny dół, ale nienaganni odziedziczą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zawodzi uprzejmych na drogę złą, w dół swój sam wpadnie; ale uprzejmi odziedziczą rzeczy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zawodzi sprawiedliwe na złą drogę, w upadku swym zginie, a prości posiędą dobra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prawych sprowadza na złą drogę, sam w swój dół wpadnie, a czyści osiągną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sprowadza prawych na drogę występku, ten wpada we własny dół; lecz dziedzictwem nienagannych jest 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sprowadza prawych na złą drogę, sam w swój dół wpadnie, nieskazitelni zaś odziedziczą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ludzi prawych sprowadza na złą drogę, ten wpadnie we własny dół; uczciwi zaś osiągną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ludzi prawych sprowadza na złą drogę, ten sam we własny dół wpadnie, (ale niewinni dostąpią szczęścia).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зводить праведних на погану дорогу, він впаде у знищення. Беззаконні ж пройдуть крізь добро і до нього не ввійдуть.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zwodzi prawych na złą drogę – ten sam wpadnie w swoją zasadzkę; jednak uczciwi odziedziczą bogactwo.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sprawia, że prostolinijni schodzą na złą drogę, ten wpadnie we własny dół, lecz nienaganni posiądą dobro.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2024-04-30T15:08:10Z</dcterms:modified>
</cp:coreProperties>
</file>