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kto burzy ścianę, tego kąsa wąż.*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&lt;x&gt;230 9:16&lt;/x&gt;; &lt;x&gt;230 35:8&lt;/x&gt;;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2024-04-27T07:14:45Z</dcterms:modified>
</cp:coreProperties>
</file>