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w pamięci mądry ani głupi na wieki. Jak dotychczas, w nadchodzących dniach wszystko zostanie zapomniane – i jak umrze mędrzec? Wraz z 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mądry ani głupi nie pozostaną w pamięci na wieki. W przyszłości — jak dotychczas — zapomni się o wszystkim. Mędrzec i głupiec umrą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pamięci zarówno o mądrym, jak i o głupcu na wieki, gdyż to, co jest teraz, w najbliższych dniach pójdzie w niepamięć. A jak umiera mądry? Tak jak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wieki będzie pamiątki mądrego i głupiego, dlatego, iż to, co teraz jest, we dni przyszłe wszystkiego zapomną; a jako umiera mądry, tak i 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bowiem pamięci tak mądrego jako i głupiego na wieki, a potomne czasy zapomnieniem wszytko zarówno pokryją: umiera uczony także jako nieuczony.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wiecznej pamięci po mędrcu, tak samo jak i po głupcu, gdyż już w najbliższych dniach w niepamięć idzie wszystko; czyż nie umiera mędrzec tak samo jak i głupiec?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pamięć po mędrcu jak i po głupcu nie pozostanie na wieki, ponieważ w przyszłości zapomni się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człowieku mądrym przepadnie tak samo, jak o głupim. Miną lata, a wszystko pójdzie w zapomnienie. Czy mądry i głupi nie umierają dokładnie tak samo?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bowiem pamięć o mędrcu ginie tak samo jak pamięć o głupcu - na zawsze, bo w niedalekiej przyszłości obaj zostaną jednakowo zapomniani. Więc i mędrzec umiera, tak jak umiera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trwałej pamięci ani po mędrcu, ani po głupcu, skoro już w najbliższych dniach [po śmierci] niepamięć pokryje wszystkich. Tak tedy mędrzec umiera podobnie jak głupiec!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памяті мудрого з безумним на віки, оскільки вже в днях, що приходять, все буде забуте. І як умирає мудрий з безумним?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pamięć po mędrcu, jak i po głupcu nie pozostanie na wieki; wszystko pójdzie w zapomnienie w dniach przyszłości; więc dlaczego mędrzec umiera na równi z głupcem?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czas niezmierzony nie pamięta się bardziej o mądrym niż o głupim. W dniach, które już nadchodzą, zaiste zapomina się o każdym; a jak umrze mądry? Wraz z głupcem.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podobnie jak głupiec.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2024-04-28T06:40:34Z</dcterms:modified>
</cp:coreProperties>
</file>