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wysiłek, który podjąłem pod słońcem, zaczął we mnie budzić 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w sercu w cały swój trud, jaki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przypadłem na to, abym zwątpił w sercu mojem o wszystkiej pracy, którąm się mądrze bawił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przetożem przestał i odmówiło serce moje więcej pracować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ulegać zwątpieniu z powodu wszystkich trudów, jakie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się budzić w moim sercu wątpliwości co do wszelkiego trudu, jaki znosiłem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 w sens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myśl, że tyle i tak bardzo się trudziłem na świecie, rozpacz ogarnęła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o całym swym trudzie, jakiegom się podjął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відвернувся, щоб відставити від мого серця ввесь труд, яким я трудився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więc ku temu, by w mym sercu wyrzec się nadziei odnośnie całej pracy, którą się trudziłem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doprowadzić do tego, by me serce zwątpiło we wszelki trud, którym się trudziłem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2024-04-28T16:47:51Z</dcterms:modified>
</cp:coreProperties>
</file>