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zauważyłem kolejną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obróciłem się i zobaczyłem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kolejną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obróciwszy się ujrzałem 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Przypatrując się nalazłem i drugą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inną jeszcze widziałem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stwierdziłem następującą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kolejna rzecz ulotna, którą spostrzegłem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Przemyślałem ponadto jeszcze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skierowałem swe spojrzenie na [inną] marność pod słońcem: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повернувся і побачив марноту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widziałem inną marność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jeszcze raz zobaczyć tę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2024-04-29T12:10:37Z</dcterms:modified>
</cp:coreProperties>
</file>