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 i które mocno (ciąży) na człowieku: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2024-04-30T02:47:13Z</dcterms:modified>
</cp:coreProperties>
</file>