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pole, spędźmy noc wśród kwiatów henny!*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ukochany, wyjdźmy na pola, spędźmy noc pośród kwiatów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Rankiem wstaniemy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pójdziemy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winnic, zobaczymy, czy kwitnie winorośl, czy otworzyły się już pączki, czy już kwitną granaty. Tam cię obdarzę swoją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wstaniemy do winnic; oglądamy, jeźli kwitnie winna macica, jeźli się zawiązują gronka, kwitnąli jabłka granatowe; tam ci oświadczę miłości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wstajmy do winnic, oglądajmy, jeśli kwitnie winnica, jeśli kwiecie zawięzuje się w owoc, jeśli kwitną jabłka granatowe: tam tobie dam piersi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pośpieszmy do winnic, zobaczyć, czy kwitnie winorośl, czy pączki się otwarły, czy w kwieciu są już granaty, tam ci dam moje pieszczoty.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Pójdź, mój miły, wyjdziemy w pole, noc spędzimy wśród kwiecia henny!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na pole,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ukochany, wyjdźmy w pola, nocujmy po wioskach!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o mój umiłowany, wyjdziemy na pole, noc będziemy spędzać w 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мій кревний, вийдемо на поле, поселимося в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mój luby, wyjdźmy na pole, zanocujmy 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Wstańmy wcześnie i chodźmy do winnic, by zobaczyć, czy winorośl wypuściła pędy, czy rozwinęło się kwiecie, czy zakwitły granatowce. Tam cię obdarzę swymi przejawami czułości.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wśród kwiatów henny, ּ</w:t>
      </w:r>
      <w:r>
        <w:rPr>
          <w:rtl/>
        </w:rPr>
        <w:t>בַּכְפָרִים</w:t>
      </w:r>
      <w:r>
        <w:rPr>
          <w:rtl w:val="0"/>
        </w:rPr>
        <w:t xml:space="preserve"> (bakkefarim), lub: między wioskami;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2024-04-27T21:35:57Z</dcterms:modified>
</cp:coreProperties>
</file>