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wody nie ugaszą miłości ani strumienie jej nie zaleją. Jeśli ktoś chciałby oddać za miłość* całe mienie swojego domu, czy będą go mieć w pogardzie?**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miłość, ּ</w:t>
      </w:r>
      <w:r>
        <w:rPr>
          <w:rtl/>
        </w:rPr>
        <w:t>בָאַהֲבָה</w:t>
      </w:r>
      <w:r>
        <w:rPr>
          <w:rtl w:val="0"/>
        </w:rPr>
        <w:t xml:space="preserve"> (ba’ahawa h): przyim ּ</w:t>
      </w:r>
      <w:r>
        <w:rPr>
          <w:rtl/>
        </w:rPr>
        <w:t>בְ</w:t>
      </w:r>
      <w:r>
        <w:rPr>
          <w:rtl w:val="0"/>
        </w:rPr>
        <w:t xml:space="preserve"> (b e) wskazuje na cenę, tj. w zamian za coś, zob. ּ</w:t>
      </w:r>
      <w:r>
        <w:rPr>
          <w:rtl/>
        </w:rPr>
        <w:t>בְכֶסֶף</w:t>
      </w:r>
      <w:r>
        <w:rPr>
          <w:rtl w:val="0"/>
        </w:rPr>
        <w:t xml:space="preserve"> (b e chesef) w &lt;x&gt;110 21:6&lt;/x&gt; (&lt;x&gt;260 8:7&lt;/x&gt;L.).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Będą go mieć w pogardzie!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2024-05-06T14:50:59Z</dcterms:modified>
</cp:coreProperties>
</file>