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9"/>
        <w:gridCol w:w="2219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 i łańcuszki, i przepaski, flakoniki* i amulety,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flakoniki, </w:t>
      </w:r>
      <w:r>
        <w:rPr>
          <w:rtl/>
        </w:rPr>
        <w:t>הַּנֶפֶׁש ּובָּתֵי</w:t>
      </w:r>
      <w:r>
        <w:rPr>
          <w:rtl w:val="0"/>
        </w:rPr>
        <w:t xml:space="preserve"> (uwate hannefesz), idiom: domki duszy (l. tchnienia).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2024-04-30T10:00:13Z</dcterms:modified>
</cp:coreProperties>
</file>