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4"/>
        <w:gridCol w:w="6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wydali ich bóstwa na (pastwę) ognia, gdyż nie byli to bogowie, lecz dzieło ludzkich rąk, drewno i kamień – i dlatego je zniszczyli.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2024-04-29T04:19:34Z</dcterms:modified>
</cp:coreProperties>
</file>