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jego łuki napięte, kopyta jego koni uchodzą za krzemień,* a jego koła – jak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łuki napięte, kopyta koni uchodzą za krzemień,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 wozów mkną niczym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strzały są ostre i wszystkie ich łuki napięte; kopyta ich koni są jak krzemień, a ich koła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ostre, i wszystkie łuki jego naciągnione; kopyta koni jego jako krzemień poczytane będą, a koła jego jako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 i wszytkie łuki jego naciągnione. Kopyta koni jego jako krzemień, a koła jego jako gwałt burze.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 i każdy łuk napięty; kopyta jego koni są jak krzemień, koła jego rydwanów pędzą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a wszystkie jego łuki napięte, kopyta jego koni są jak krzemień, a jego koła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wyostrzone, wszystkie łuki napięte, kopyta jego koni są jak kamienie, koła rydwanów jak wichura.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wyostrzone i wszystkie łuki napięte. Kopyta jego koni - jak krzemień, koła jego rydwanów -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wyostrzone i wszystkie łuki napięte, kopyta jego koni - twarde niby krzemień a koła jego [wozów] - jak wicher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стріли острі і їхні луки натягнені, копита їхніх коней вважатимуться за тверде каміння, колеса їхніх колісниць наче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Wyostrzone są jego strzały oraz napięte wszystkie łuki; kopyta jego koni podobne są do krzemienia, a jego koła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ich są zaostrzone, a wszystkie łuki napięte. Kopyta ich koni będą uważane za krzemień, a koła za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krzemień, ּ</w:t>
      </w:r>
      <w:r>
        <w:rPr>
          <w:rtl/>
        </w:rPr>
        <w:t>כַּצַר</w:t>
      </w:r>
      <w:r>
        <w:rPr>
          <w:rtl w:val="0"/>
        </w:rPr>
        <w:t xml:space="preserve"> (katstsar): za skałę, </w:t>
      </w:r>
      <w:r>
        <w:rPr>
          <w:rtl/>
        </w:rPr>
        <w:t>כצור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2024-05-03T22:14:14Z</dcterms:modified>
</cp:coreProperties>
</file>