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wystrzeli twe światło jak poranek* i szybko wykiełkuje twe uzdrowienie;** twoja sprawiedliwość*** pójdzie przed tobą, a chwała JAHWE będzie twoją tylną strażą.****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wystrzeli jak poranek, szybko wzejdzie twe uzdrowienie; twa wiarygodność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pójdzie przed tobą, a 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zabłyśnie jak poranna zorza i twoje zdrowie szybko zakwitnie. Twoja sprawiedliwość pójdzie przed tobą i chwała JAHWE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zorza ranna światłość twoja, a zdrowie twoje prędko zakwitnie! i pójdzie przed tobą sprawiedliwość twoja, a chwała Pańska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zaranie światłość twoja, a zdrowie twoje rychlej wznidzie. I pójdzie przed obliczem twoim sprawiedliwość twoja, a chwała PANska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i szybko rozkwitnie twe zdrowie. Sprawiedliwość twoja poprzedzać cię będzie, chwała Pańska iść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 i twoje uzdrowienie rychło nastąpi; twoja sprawiedliwość pójdzie przed tobą, a chwała Pańska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poranna, szybko odzyskasz swe zdrowie, twoja sprawiedliwość pójdzie przed tobą, 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 jutrzenka zabłyśnie twoje światło i szybko zabliźnią się twe rany; twoja sprawiedliwość pójdzie przed tobą, a chwała JAHWE będzie bronić twych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zalśni jak jutrzenka i twoje zdrowie znów prędko zakwitnie; przed tobą pójdzie twoja sprawiedliwość, za tobą postępować będzie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прорветься твоє раннє світло, і швидко зійдуть твої оздоровлення, і перед тобою ітиме твоя праведність, і божа слава тебе огорне.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przeniknie cię jak zorza, twoje uzdrowienie szybko się rozwinie, pójdzie przed tobą twoja sprawiedliwość, a chwała WIEKUISTEGO będzie w twoim odwodzie.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twe światło rozbłysłoby jak jutrzenka; i prędko wyrosłoby dla ciebie wyzdrowienie. I przed tobą kroczyłaby twoja prawość; twą tylną strażą byłaby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9:1-6&lt;/x&gt;; &lt;x&gt;500 8:12&lt;/x&gt;;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Uzdrowienie, </w:t>
      </w:r>
      <w:r>
        <w:rPr>
          <w:rtl/>
        </w:rPr>
        <w:t>אֲרּוכָה</w:t>
      </w:r>
      <w:r>
        <w:rPr>
          <w:rtl w:val="0"/>
        </w:rPr>
        <w:t xml:space="preserve"> (’arucha h), l. uleczenie ran, odnowa, odbudowa (murów świątynnych, &lt;x&gt;140 24:13&lt;/x&gt;; murów Jerozolimy, &lt;x&gt;160 4:1&lt;/x&gt;).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wiarygodność.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13:21&lt;/x&gt;; &lt;x&gt;20 14:19-20&lt;/x&gt;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2024-04-28T04:02:13Z</dcterms:modified>
</cp:coreProperties>
</file>