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również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2024-05-01T06:59:49Z</dcterms:modified>
</cp:coreProperties>
</file>