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by w tym dniu wykonywał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każdego, kto będzie wykonywał jakąkolwiek pracę w tym dniu, zgładzę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ktobykolwiek czynił robotę jaką w tenże dzień, wytracę człowieka tego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jakąkolwiek robotę robiła, zgładzę ją z 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będzie pracował tego dnia,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w tym dniu wykonywać będzie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będzie pracował w tym dniu,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wtedy wykonywałby jakąkolwiek pracę, usunę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każdego, kto w tym dniu będzie wykonywał jakąś pracę, wyłączę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człowieka, który będzie wykonywał zakazane czynności właśnie tego dnia - tego człowieka Ja zniszczę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душа, яка чинитиме діло саме в цьому дні,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też osobę, która by wykonała jakąkolwiek robotę w ten dzień tę duszę wytracę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każdej duszy, która by w tym dniu wykonywała jakąkolwiek pracę – ja zgładzę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2024-05-01T00:18:20Z</dcterms:modified>
</cp:coreProperties>
</file>