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droga* człowieka nie od niego zależy** i że nikt, gdy idzie, nie kieruje własnym krokiem.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49:14&lt;/x&gt;; &lt;x&gt;290 40:27&lt;/x&gt;; &lt;x&gt;440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37:5&lt;/x&gt;;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2024-04-27T18:40:33Z</dcterms:modified>
</cp:coreProperties>
</file>