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 urodzonych na tym miejscu, o ich matkach, które ich rodzą, i o ich ojcach, którzy ich płodzą w tej ziemi: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2024-04-28T20:28:06Z</dcterms:modified>
</cp:coreProperties>
</file>