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rozproszę ich* przed obliczem wroga; plecy, a nie twarz, ukażę im** w dniu ich klęski.***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אֵיד</w:t>
      </w:r>
      <w:r>
        <w:rPr>
          <w:rtl w:val="0"/>
        </w:rPr>
        <w:t xml:space="preserve"> , l. katastrofy.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2024-04-28T14:08:50Z</dcterms:modified>
</cp:coreProperties>
</file>