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skieruj na niego swoje oczy,* i nie czyń mu nic złego, lecz postępuj z nim tak, jak on sam ci powie.**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skieruj na niego swoje oczy, idiom: i zaopiekuj się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38:28&lt;/x&gt;; &lt;x&gt;300 40:1-5&lt;/x&gt;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2024-04-29T11:02:46Z</dcterms:modified>
</cp:coreProperties>
</file>