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widział sztandar, słyszał odgłos rogu?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 mam oglądać sztandary, słuchać sygnałów wygrywanych przez róg?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mam patrzeć na sztandar i słyszeć dźwięk trąby?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widzieć będę chorągiew, i słyszeć głos trąby?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Pókiż widzieć będę uciekającego, słuchać będę głosu trąby?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mam oglądać godła wojenne i słuchać dźwięku trąb?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mam patrzeć na chorągiew, słyszeć głos trąby?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mam oglądać znaki wojenne i słuchać odgłosów rogu?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muszę patrzeć na wojenne znaki i słuchać dźwięku rogu?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widział chorągwie [wojenne] i słuchał dźwięku surmy?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бачитиму втікачів, чуючи голос труб?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mam oglądać chorągwie, słyszeć odgłosy trąb?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mam patrzeć na sygnał, słuchać dźwięku rogu?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2024-04-27T10:26:34Z</dcterms:modified>
</cp:coreProperties>
</file>