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znak* Moabowi, gdyż całkiem uleci! A jego miasta staną się pustkowiem – nie będzie w nich mieszkańca!**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całkiem uleci! Jego miasta staną się pustkowiem, nie będzie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skrzydła Moabowi, niech szybko uleci, bo jego miasta zostaną spustoszone, tak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niech prędko uleci; bo miasta jego przyjdą w spustoszenie, tak, że nie będzie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kwiat Moab, bo kwitnąc wynidzie, a miasta jego puste będą i niemieszkalne.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by szybko uleciał. Miasta jego zostaną spustoszone, tak że nikt w nich 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Moabowi pomnik, ponieważ całkiem przepadnie! Jego miasta staną się pustkowiem, nie będzie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gdyż musi stąd uciec. Jego miasta staną się pustkowiem, pozbawione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JAHWE: Dajcie skrzydła Moabowi, aby zaraz odleciał. Jego miasta staną się przedmiotem zgrozy, będą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Moabowi nagrobek, bo będzie doszczętnie zniszczony, a jego miasta staną się pustkowiem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знаки моавові, бо буде діткнений дотиком, і всі його міста стануть непрохідними. Звідки в ньому мешканець?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Moabowi skrzydła, niech chyżo uleci; jego miasta zostaną pustkowiem z powodu braku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”Dajcie drogowskaz Moabowi, bo wyruszy, gdy będzie rozpadać się w ruiny; a jego miasta staną się dziwowiskiem i nikt nic będzie w nich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Dajcie znak, ּ</w:t>
      </w:r>
      <w:r>
        <w:rPr>
          <w:rtl/>
        </w:rPr>
        <w:t>תְנּו־צִיץ</w:t>
      </w:r>
      <w:r>
        <w:rPr>
          <w:rtl w:val="0"/>
        </w:rPr>
        <w:t xml:space="preserve"> (tenu-tsits): </w:t>
      </w:r>
      <w:r>
        <w:rPr>
          <w:rtl/>
        </w:rPr>
        <w:t>צִיץ</w:t>
      </w:r>
      <w:r>
        <w:rPr>
          <w:rtl w:val="0"/>
        </w:rPr>
        <w:t xml:space="preserve"> hl, lub: (1) skrzydła, lotki, pióro; (2) wg G: dajcie znaki Moabowi, δότε σημεῖα τῇ Μωαβ; σημεῖα odpowiadałoby hbr. </w:t>
      </w:r>
      <w:r>
        <w:rPr>
          <w:rtl/>
        </w:rPr>
        <w:t>צִּיּון</w:t>
      </w:r>
      <w:r>
        <w:rPr>
          <w:rtl w:val="0"/>
        </w:rPr>
        <w:t xml:space="preserve"> (tsijjun), zob. &lt;x&gt;120 23:17&lt;/x&gt;; &lt;x&gt;300 31:21&lt;/x&gt;; (3) sól, na podstawie ak. pola soli (eqil tsbti), &lt;x&gt;300 48:9&lt;/x&gt;L.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15:5-9&lt;/x&gt;; &lt;x&gt;290 16:6-12&lt;/x&gt;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2024-05-26T23:15:35Z</dcterms:modified>
</cp:coreProperties>
</file>