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ustawił jego tron wyżej niż trony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życzliwie, a jego krzesło ustawił wyżej niż krzesła królów, którzy przebywali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z nim łaskawie i ustawił jego tron wyżej niż tron królów,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łaskawie, i wystawił stolicę jego nad stolice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 dobra i postawił stolicę jego nad stolicami królów, którzy byli po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przyznał mu tron wyższy niż trony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trony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kazał postawić jego tron wyżej niż trony innych królów, przebywających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jego krzesło królewskie ustawił wyżej niż [innych] królów, którzy razem z nim znajdowali się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 нього добре і дав його престіл понад престоли царів, що з ним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nim dobrotliwie oraz ustanowił jego krzesło ponad krzesła królów, co byli przy nim w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mu mówić dobre rzeczy, i postawił jego tron wyżej niż trony innych królów, którzy z nim byli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2024-04-28T06:39:25Z</dcterms:modified>
</cp:coreProperties>
</file>