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kryjącym wapnem, że padnie! Będzie ulewny deszcz, i wy, kamienie gradu, spadniecie, i ciąć będzie wicher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tym tynkarzom, że murek padnie! Lunie ulewny deszcz, spadnie kamienny grad i zadmie rozszalały wicher!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 do tych, którzy ją tynkują słabym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tynkiem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Zawali się. Przyjdzie ulewny deszcz, a wy, wielkie kule gradu, spadniecie, i gwałtowny wiatr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Mówże do tych, którzy ją tynkują wapnem nieczynionem: Upadnie to, przyjdzie deszcz gwałtowny, a wy, kamienie gradowe! spadniecie, i wiatr wichrowaty rozwali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tych, którzy polepiają bez przysady, że upadnie: bo będzie deszcz zalewający i dam kamienie wielkie z wierzchu padające i wiatr wichru rozwalający.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tym, którzy go pokrywali tynkiem: Upadnie on, [gdy] spadnie deszcz ulewny, nastąpi gradobicie i wicher gwałtowny się zerwie.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tych, którzy tynkowali, że mur padnie. Spuszczę ulewny deszcz, spadnie gruby grad i rozpęta się huragan.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tynkarzom: Tynk odpadnie. Stanie się, że ześlę ulewny deszcz, spadnie grad, zerwie się gwałtowny wiatr,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tynkarzom: Tynk odpadnie. Sprawię, że przyjdzie ulewny deszcz, spadnie grad, zerwie się gwałtowny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tynkarzom: Odpadnie; przyjdzie ulewny deszcz, ześlę wielki grad, [który] spadnie, zerwie się gwałtowny wiatr,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до тих, що тинкують: Впаде, і буде дощ, що топить, і дам каміння, яким стріляються на їхні стики, і впадуть, і вітер, що розносить, і розірве.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tym, co nakładają tynk, że się zapadnie! Przyjdzie ulewny deszcz, spuszczę padające bryły gradu, albo zerwie się gwałtowny wicher!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tym, którzy tynkują wapnem, że ona runie. Nadejdzie zatapiająca ulewa, a wy, bryły gradu, spadniecie i podmuch wichrów spowoduje rozpad.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2024-04-27T20:42:07Z</dcterms:modified>
</cp:coreProperties>
</file>