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Żywiłaś odwieczną wrogość względem Izraela. W czasie jego niedoli, gdy przyszedł czas rozliczenia za winy, rzuciłaś jego synów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Izraela pod ostrze miecza w czasie ich utrapienia, w czasie wykonywania ich kary;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wieczną nieprzyjaźń wiedziesz, i rozpraszasz synów Izraelskich ostrzem miecza czasu utrapienia ich, czasu wykonywania kaźni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była nieprzyjacielem wiecznym i zawarłaś syny Izraelowe w rękach miecza czasu ich utrapienia, czasu nieprawości ostatecznej.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nienawiść twoja jest odwieczna i oddałaś Izraelitów pod miecz w czasie zagłady, w czasie ich ostatecznej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izraelskich pod miecz w czasie ich niedoli, w czasie ostatecznej kary za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w tobie wieczna nieprzyjaźń i wydałaś synów Izraela pod miecz w czasie ich nieszczęścia, w czasie ostatecznego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żywiłaś zadawnioną wrogość i wydałaś Izraelitów pod miecz w czasie ich niedoli, gdy ich kara doszła do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wydawałaś synów Izraela w ręce miecza w czasie ich nieszczęścia, w okresie kresu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тобі була вічна ворожнеча і ти засідала на дім Ізраїля з обманою, в руці ворогів з мечем в часі неправедности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pałałaś wieczną nienawiścią i w czasie ostatecznej kaźni, wydałaś synów Israela na ostrze miecza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żywiłeś nieprzyjaźń trwającą przez czas niezmierzony i wydawałeś synów Izraela pod moc miecza w czasie ich klęski w czasie ich ostatecznego przewinienia”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2024-04-28T09:33:40Z</dcterms:modified>
</cp:coreProperties>
</file>