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świątyni: Cały jej obszar na szczycie góry ma być najwyższą świętością — takie jest właśnie prawo dotyczące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domu: Na szczycie góry cały jego obszar wszędzie dokoła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święty. Oto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zakon domu tego: Na wierzchu góry wszystko ogrodzenie jego wszędzie w około najświętsze jest; oto tenci jest zakon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domu na wierzchu góry: wszytka granica jego wokoło jest świętynia świętych. Ten tedy jest zakon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obszar dokoła niej ma być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wokoło ma być świętością nad świętościami - oto takie jest prawo o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świątyni. Na szczycie góry cały jej obszar dookoła jest najświętszy.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świątyni. Cały jej obszar na szczycie góry jest bardzo święty. Takie jest prawo świątyni”.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jej obszar wszędzie dokoła jest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опис дому. На вершку гори, всі його околиці довкруги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dla tego Domu na wierzchu góry: Cały jego obszar jest wszędzie dookoła świętym świętych; taki oto jest przepis dla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Domu. Na szczycie góry cały jego obszar dookoła jest szczególną świętością. Oto prawdo dotyczące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2024-04-27T13:29:41Z</dcterms:modified>
</cp:coreProperties>
</file>