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dziedzińce pomniejsze.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Mierzyły czterdzieści łokci długości i trzydzieści szerokości. Wszystkie cztery miały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czterech kątach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dziedzińce długie na czterdzieści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szerokie na trzydzieści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Te cztery narożne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dziedzińce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węgłach onej sieni były sieni z kominami na czterdzieści łokci wdłuż a na trzydzieści łokci wszerz, jednaż miara onych czterech sieni narożnych.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czterzech kąciech sieni sionki rozłożone, czterdzieści łokiet wzdłuż, a trzydzieści wszerz, jednej miary czterzy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małe dziedzińce, długie na czterdzieści łokci i szerokie na trzydzieści łokci. Wszystkie cztery miały ten sam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małe dziedzińczyki, czterdzieści łokci długości i trzydzieści łokci szerokości; wszystkie cztery miały takie same wymiary,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cztery małe dziedzińce – miały czterdzieści łokci długości i trzydzieści szerokości. Cztery narożne dziedzińce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były więc cztery małe podwórka o długości czterdziestu łokci i szerokości trzydziestu łokci. Wszystkie cztery były jednakowej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dziedzińca znajdowały się cztery ogrodzone podwórza, mające po czterdzieści [łokci] długości i trzydzieści szerokości. Te cztery podwórza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чотирьох боках двору малий двір, довжина сорок ліктів і ширина тридцять ліктів, одна міра для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węgły dziedzińca zamykały przybudówki na czterdzieści łokci wzdłuż i na trzydzieści wszerz; te cztery narożne przybudówki miały jeden wymiar.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czterech narożnych podporach dziedzińca były małe dziedzińce, mające czterdzieści łokci długości i trzydzieści – szerokości. Wszystkie cztery wraz z konstrukcjami narożnymi miały taki sam wymiar.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2024-05-02T14:00:16Z</dcterms:modified>
</cp:coreProperties>
</file>