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rzeką, na obu jej brzegach, rosnąć będą przeróżne drzewa owocowe. Ich liść nie zżółknie i nie zabraknie na nich owoców. Co miesiąc dojrzewać będą świeże, gdyż woda w rzece wypływa ze świątyni. Owoce drzew będą źródłem pożywienia, a ich liście będą niosły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rzeką wyrosną na jego brzegu po obu stronach wszelkie drzewa wydające owoce,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liść nie więdnie ani owoc nie ustaje. W swoich miesiącach wydadzą pierwociny, bo wody dla nich wypływają ze świątyni. Dlatego ich owoc będzie na pokarm, a ich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potoku będą rosły różne drzewa owocowe; liść ich nie więdnie i owoc się nie wyczerpie; co miesiąc będą rodzić świeże owoce, gdyż woda dla nich płynie ze świątyni. Owoc ich jest na pokarm, a liście ich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strumieniem, nad jej brzegami z tej i z tamtej strony, będzie rosło wszelkie drzewo owocowe. Ich liście nie będą więdnąć, a ich owoce nie ustaną. Każdego miesiąca będą owocować, bo jej wody wychodzą z przybytku. Jego owoce będą do jedzenia, a jego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rzeki będą rosły różne drzewa owocowe. Ich liście nie będą więdnąć, a ich owoce się nie wyczerpią. Co miesiąc będą owocować, bo wody rzeki wypływają ze świątyni. Ich owoce będą służyć do jedzenia, a ich liście będą lekarstwem”.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potokiem i nad jego brzegami z tej i z tamtej strony będzie rosło wszelkie drzewo owocowe. Ich liście nie będą opadać, a ich owoce nie ustaną. Każdego miesiąca będą owocować, bo wody [potoku] płyną z sanktuarium. Ich owoce będą służyły za pokarm, a 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wzdłuż potoku, nad jego brzegiem po jednej i po drugiej stronie, wyrosną wszelkiego rodzaju drzewa zapewniające pokarm. Ich listowie nie uschnie, a ich owoc nie zostanie wszystek zjedzony. W swoich miesiącach będą wydawać nowy owoc, gdyż woda dla nich wypływa z samego sanktuarium. I owoc ich będzie na pokarm, a listowie – do uzdrawiania”.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2024-04-30T23:01:55Z</dcterms:modified>
</cp:coreProperties>
</file>