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swą twarz, dlatego zbezczeszczą mój skarb, wedrą się do niej łupieżcy i ją zbezczeszczą!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od nich swą twarz, a zbezczeszczą moją świątynię. Wejdą bowiem do niej zbójcy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też twarz moję od nich, a zgwałcą świątnicę moję, a wnijdą do niej rozbójnicy,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oblicze moje od nich, i zgwałcą tajemnicę moję, i wnidą do niego łupieżnicy, i splugawią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od nich oblicze moje, mój skarb zostanie zbezczeszczony. Wtargną do niego zbójcy,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swoje oblicze, a wtedy rabusie zbezczeszczą mój skarb, wtargną do niego i zbezczeszczą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Moje oblicze. Zbezczeszczą Mój skarb. Rabusie wejdą do niego i go zbezczeszczą.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nich. Mój skarbiec będzie zhańbiony. Złodzieje wejdą do niego i go zhańbią.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 i znieważę mój skarbiec. Grabieżcy dostaną się do niego i splugawią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моє лице від них, і вони опоганять те, над чим Я наглядав, і ввійдуть до них без сторожі і опоганять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Me oblicze, zatem znieważą Mój skarbiec. Wtargną do niego rozbójnicy i go znieważą.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musiał odwrócić od nich swe oblicze, a oni zbezczeszczą me ukryte miejsce; i wejdą do niego zbójcy, i je zbezczeszczą.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2024-05-03T05:20:17Z</dcterms:modified>
</cp:coreProperties>
</file>