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Idź, Danielu, bo znaczenie tych słów będzie jasne dopiero w czasie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Idź, Danielu, bo te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Idź, Danijelu! bo zawarte i zapieczętowane są te słowa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Idź, Danielu, bo zawarte są i zapieczętowane mowy aż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słowa zostały ukryte i obłożone pieczęciami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Idź, Danielu, bo słowa są zamknięte i zapieczętowane aż do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Idź, Danielu, bo te słowa zostały okryte tajemnicą i opieczętowane aż do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«Idź, Danielu, bo słowa są okryte tajemnicą i zapieczętowane aż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Idź, Danielu, albowiem sprawy te są tajemne i zapieczętowane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Ходи, Даниїле, бо слова замкнені і запечатані аж до останнього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Danielu! Bo te słowa są zamknięte i zapieczętowane, aż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”Idź, Danielu, gdyż słowa te okryto tajemnicą i zapieczętowano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2024-04-29T13:06:00Z</dcterms:modified>
</cp:coreProperties>
</file>