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7"/>
        <w:gridCol w:w="1829"/>
        <w:gridCol w:w="57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Zawódź jak dziewica przepasana worem nad narzeczonym z jej młodości.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2024-04-24T10:33:03Z</dcterms:modified>
</cp:coreProperties>
</file>