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wody,* dosięgły duszy,** okrążyła mnie głębia,*** zielsko**** spowiło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Otoczyły mnie wody MT, MurXII; Otoczyła mnie toń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też ozn. gardło i kark (&lt;x&gt;230 69:2&lt;/x&gt;;&lt;x&gt;230 105:18&lt;/x&gt;;&lt;x&gt;230 124:4&lt;/x&gt;, 5; &lt;x&gt;290 5:14&lt;/x&gt;), &lt;x&gt;390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zielsko, </w:t>
      </w:r>
      <w:r>
        <w:rPr>
          <w:rtl/>
        </w:rPr>
        <w:t>סּוף</w:t>
      </w:r>
      <w:r>
        <w:rPr>
          <w:rtl w:val="0"/>
        </w:rPr>
        <w:t xml:space="preserve"> (suf): wg α ’ G ἐσχάτη, czyli: kres, i odzwierciedla wokal. </w:t>
      </w:r>
      <w:r>
        <w:rPr>
          <w:rtl/>
        </w:rPr>
        <w:t>סֹוף</w:t>
      </w:r>
      <w:r>
        <w:rPr>
          <w:rtl w:val="0"/>
        </w:rPr>
        <w:t xml:space="preserve"> (sof). W 8HevXIIgr słowo </w:t>
      </w:r>
      <w:r>
        <w:rPr>
          <w:rtl/>
        </w:rPr>
        <w:t>סוף</w:t>
      </w:r>
      <w:r>
        <w:rPr>
          <w:rtl w:val="0"/>
        </w:rPr>
        <w:t xml:space="preserve"> przetłumaczone jest dwa razy: raz jako ἐσχάτη, w znaczeniu końca, raz jako ἕλος, czyli: grzęzawisko, &lt;x&gt;390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2024-05-04T22:56:42Z</dcterms:modified>
</cp:coreProperties>
</file>