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Mojżesz usłyszał, 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to usłyszał, upadł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Мойсей, впав на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Mojżesz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od razu 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2024-04-28T20:30:20Z</dcterms:modified>
</cp:coreProperties>
</file>