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 w Księdze Wojen JAHWE:* Waheb w Sufa** i potoki, Arnon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10:13&lt;/x&gt;; &lt;x&gt;100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Waheb w Sufa, ּ</w:t>
      </w:r>
      <w:r>
        <w:rPr>
          <w:rtl/>
        </w:rPr>
        <w:t>בְסּופָה אֶת־וָהֵב</w:t>
      </w:r>
      <w:r>
        <w:rPr>
          <w:rtl w:val="0"/>
        </w:rPr>
        <w:t xml:space="preserve"> ; wg PS: Waheb nad Morzem Czerwonym, hbr. </w:t>
      </w:r>
      <w:r>
        <w:rPr>
          <w:rtl/>
        </w:rPr>
        <w:t>סּוף עַל יַם־</w:t>
      </w:r>
      <w:r>
        <w:rPr>
          <w:rtl w:val="0"/>
        </w:rPr>
        <w:t xml:space="preserve"> ; wg G: Spalił Zoob i strumienie Arnonu, τὴν Ζωοβ ἐφλόγισεν καὶ τοὺς χειμάρρους Αρνων, &lt;x&gt;40 21:14&lt;/x&gt;L.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2024-04-28T18:04:37Z</dcterms:modified>
</cp:coreProperties>
</file>